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44" w:rsidRPr="006C2044" w:rsidRDefault="006C2044" w:rsidP="006C204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C2044">
        <w:rPr>
          <w:rFonts w:ascii="Arial" w:hAnsi="Arial" w:cs="Arial"/>
          <w:b/>
          <w:sz w:val="20"/>
          <w:szCs w:val="20"/>
          <w:lang w:val="en-US"/>
        </w:rPr>
        <w:t>Table 3:</w:t>
      </w:r>
      <w:r w:rsidRPr="006C2044">
        <w:rPr>
          <w:rFonts w:ascii="Arial" w:hAnsi="Arial" w:cs="Arial"/>
          <w:sz w:val="20"/>
          <w:szCs w:val="20"/>
          <w:lang w:val="en-US"/>
        </w:rPr>
        <w:t xml:space="preserve"> Bivariate and multivariate analysis for concept of no-HIV tested in MSM in Bamako.</w:t>
      </w:r>
    </w:p>
    <w:tbl>
      <w:tblPr>
        <w:tblW w:w="12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134"/>
        <w:gridCol w:w="1276"/>
        <w:gridCol w:w="1134"/>
        <w:gridCol w:w="992"/>
        <w:gridCol w:w="1417"/>
        <w:gridCol w:w="1560"/>
      </w:tblGrid>
      <w:tr w:rsidR="006C2044" w:rsidRPr="006C2044" w:rsidTr="004E2BC9">
        <w:trPr>
          <w:trHeight w:val="20"/>
          <w:tblHeader/>
        </w:trPr>
        <w:tc>
          <w:tcPr>
            <w:tcW w:w="467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7513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Having tested for HIV in the past vs. not</w:t>
            </w:r>
          </w:p>
        </w:tc>
      </w:tr>
      <w:tr w:rsidR="006C2044" w:rsidRPr="006C2044" w:rsidTr="004E2BC9">
        <w:trPr>
          <w:trHeight w:val="20"/>
          <w:tblHeader/>
        </w:trPr>
        <w:tc>
          <w:tcPr>
            <w:tcW w:w="4679" w:type="dxa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Bivariate</w:t>
            </w:r>
          </w:p>
        </w:tc>
        <w:tc>
          <w:tcPr>
            <w:tcW w:w="39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Multivariate</w:t>
            </w:r>
          </w:p>
        </w:tc>
      </w:tr>
      <w:tr w:rsidR="006C2044" w:rsidRPr="006C2044" w:rsidTr="004E2BC9">
        <w:trPr>
          <w:trHeight w:val="20"/>
          <w:tblHeader/>
        </w:trPr>
        <w:tc>
          <w:tcPr>
            <w:tcW w:w="46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(95% CI)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aOR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(95% CI) 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Socio-demographic characteristics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18-24 years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25-29 years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1.94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1.08-3.49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1.27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0.63-2.48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0.479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30 years and more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2.89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1.54-5.37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3.15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1.52-6.51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Education level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Never went to school, Alphabetized and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0.769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0,36-1.64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0.499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Occupation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Student and Unemployed vs. Worker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1.93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1.30-2.89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1.59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0.99-2.56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0.057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Married vs. unmarried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1.73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0.82-3.64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0.149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behavioral characteristics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Alcohol use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 xml:space="preserve">No vs. yes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0.39-0.85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0.40-0.96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0.031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Sexual intercourse against will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3.77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1.83-7.71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 </w:t>
            </w: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3.07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1.44-6.54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0.004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Being healthy and having HIV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1.39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0.86-2.2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0.183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Thinking there is effective treatment for HIV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1.98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1.33-2.97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0.98-2.3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0.302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To think HIV messages don’t concern me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0.39-1.50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0.433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Concept of peer educator’s </w:t>
            </w:r>
            <w:proofErr w:type="spellStart"/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sensibilisation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4.48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2.95-6.82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 </w:t>
            </w: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4.89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3.08-7.75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</w:t>
            </w: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0.001</w:t>
            </w: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sz w:val="20"/>
                <w:szCs w:val="20"/>
                <w:lang w:val="en-US"/>
              </w:rPr>
              <w:t>Status of HIV infection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C2044" w:rsidRPr="006C2044" w:rsidTr="004E2BC9">
        <w:trPr>
          <w:trHeight w:val="20"/>
        </w:trPr>
        <w:tc>
          <w:tcPr>
            <w:tcW w:w="46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sz w:val="20"/>
                <w:szCs w:val="20"/>
                <w:lang w:val="en-US"/>
              </w:rPr>
              <w:t>No vs. yes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7.70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2.26-14.41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&lt; </w:t>
            </w:r>
            <w:r w:rsidRPr="006C2044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0.001</w:t>
            </w:r>
            <w:r w:rsidRPr="006C2044">
              <w:rPr>
                <w:rFonts w:ascii="Arial" w:hAnsi="Arial" w:cs="Arial"/>
                <w:bCs/>
                <w:color w:val="FF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1.34-9.28</w:t>
            </w:r>
          </w:p>
        </w:tc>
        <w:tc>
          <w:tcPr>
            <w:tcW w:w="15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C2044" w:rsidRPr="006C2044" w:rsidRDefault="006C2044" w:rsidP="006C2044">
            <w:pPr>
              <w:spacing w:before="40" w:after="40" w:line="360" w:lineRule="auto"/>
              <w:ind w:left="57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6C204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0.011</w:t>
            </w:r>
          </w:p>
        </w:tc>
      </w:tr>
    </w:tbl>
    <w:p w:rsidR="000670C1" w:rsidRPr="006C2044" w:rsidRDefault="006C2044">
      <w:pPr>
        <w:rPr>
          <w:rFonts w:ascii="Arial" w:hAnsi="Arial" w:cs="Arial"/>
          <w:sz w:val="20"/>
          <w:szCs w:val="20"/>
        </w:rPr>
      </w:pPr>
    </w:p>
    <w:sectPr w:rsidR="000670C1" w:rsidRPr="006C20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44"/>
    <w:rsid w:val="006C2044"/>
    <w:rsid w:val="00E0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B23B08-7AD4-41B7-95C3-094B4CA8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044"/>
    <w:pPr>
      <w:spacing w:after="0" w:line="240" w:lineRule="auto"/>
    </w:pPr>
    <w:rPr>
      <w:rFonts w:ascii="Calibri" w:eastAsia="Calibri" w:hAnsi="Calibri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2020-10-31T04:02:00Z</dcterms:created>
  <dcterms:modified xsi:type="dcterms:W3CDTF">2020-10-31T04:03:00Z</dcterms:modified>
</cp:coreProperties>
</file>