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BA1" w:rsidRDefault="001D5BA1" w:rsidP="001D5BA1">
      <w:pPr>
        <w:keepNext/>
        <w:spacing w:after="0" w:line="360" w:lineRule="auto"/>
        <w:rPr>
          <w:rFonts w:ascii="Times New Roman" w:eastAsia="Times New Roman" w:hAnsi="Times New Roman"/>
          <w:bCs/>
          <w:iCs/>
          <w:sz w:val="20"/>
          <w:szCs w:val="20"/>
          <w:lang w:bidi="en-US"/>
        </w:rPr>
      </w:pPr>
      <w:r w:rsidRPr="00AC3122">
        <w:rPr>
          <w:rFonts w:ascii="Times New Roman" w:eastAsia="Times New Roman" w:hAnsi="Times New Roman"/>
          <w:b/>
          <w:iCs/>
          <w:sz w:val="20"/>
          <w:szCs w:val="20"/>
          <w:lang w:bidi="en-US"/>
        </w:rPr>
        <w:t xml:space="preserve">Table 1: </w:t>
      </w:r>
      <w:r w:rsidRPr="00AC3122">
        <w:rPr>
          <w:rFonts w:ascii="Times New Roman" w:eastAsia="Times New Roman" w:hAnsi="Times New Roman"/>
          <w:bCs/>
          <w:iCs/>
          <w:sz w:val="20"/>
          <w:szCs w:val="20"/>
          <w:lang w:bidi="en-US"/>
        </w:rPr>
        <w:t>Demographics and clinical characteristics.</w:t>
      </w:r>
    </w:p>
    <w:p w:rsidR="001D5BA1" w:rsidRPr="00AC3122" w:rsidRDefault="001D5BA1" w:rsidP="001D5BA1">
      <w:pPr>
        <w:keepNext/>
        <w:spacing w:after="0" w:line="360" w:lineRule="auto"/>
        <w:rPr>
          <w:rFonts w:ascii="Times New Roman" w:eastAsia="Times New Roman" w:hAnsi="Times New Roman"/>
          <w:b/>
          <w:iCs/>
          <w:sz w:val="20"/>
          <w:szCs w:val="20"/>
          <w:lang w:bidi="en-US"/>
        </w:rPr>
      </w:pPr>
    </w:p>
    <w:tbl>
      <w:tblPr>
        <w:tblW w:w="9433" w:type="dxa"/>
        <w:tblInd w:w="-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6"/>
        <w:gridCol w:w="1463"/>
        <w:gridCol w:w="1260"/>
        <w:gridCol w:w="1440"/>
        <w:gridCol w:w="944"/>
      </w:tblGrid>
      <w:tr w:rsidR="001D5BA1" w:rsidRPr="00AC3122" w:rsidTr="003844EE">
        <w:trPr>
          <w:trHeight w:val="773"/>
        </w:trPr>
        <w:tc>
          <w:tcPr>
            <w:tcW w:w="4326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463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C3122">
              <w:rPr>
                <w:rFonts w:ascii="Times New Roman" w:hAnsi="Times New Roman"/>
                <w:b/>
                <w:sz w:val="20"/>
                <w:szCs w:val="20"/>
              </w:rPr>
              <w:t>All Patients (N = 450)</w:t>
            </w:r>
          </w:p>
        </w:tc>
        <w:tc>
          <w:tcPr>
            <w:tcW w:w="1260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C3122">
              <w:rPr>
                <w:rFonts w:ascii="Times New Roman" w:hAnsi="Times New Roman"/>
                <w:b/>
                <w:sz w:val="20"/>
                <w:szCs w:val="20"/>
              </w:rPr>
              <w:t>Survivors (N = 358)</w:t>
            </w:r>
          </w:p>
        </w:tc>
        <w:tc>
          <w:tcPr>
            <w:tcW w:w="1440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C3122">
              <w:rPr>
                <w:rFonts w:ascii="Times New Roman" w:hAnsi="Times New Roman"/>
                <w:b/>
                <w:sz w:val="20"/>
                <w:szCs w:val="20"/>
              </w:rPr>
              <w:t>Non-survivors</w:t>
            </w:r>
          </w:p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C3122">
              <w:rPr>
                <w:rFonts w:ascii="Times New Roman" w:hAnsi="Times New Roman"/>
                <w:b/>
                <w:sz w:val="20"/>
                <w:szCs w:val="20"/>
              </w:rPr>
              <w:t>(N = 92)</w:t>
            </w:r>
          </w:p>
        </w:tc>
        <w:tc>
          <w:tcPr>
            <w:tcW w:w="944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C3122">
              <w:rPr>
                <w:rFonts w:ascii="Times New Roman" w:hAnsi="Times New Roman"/>
                <w:b/>
                <w:sz w:val="20"/>
                <w:szCs w:val="20"/>
              </w:rPr>
              <w:t>P value</w:t>
            </w:r>
          </w:p>
        </w:tc>
      </w:tr>
      <w:tr w:rsidR="001D5BA1" w:rsidRPr="00AC3122" w:rsidTr="003844EE">
        <w:tc>
          <w:tcPr>
            <w:tcW w:w="4326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C3122">
              <w:rPr>
                <w:rFonts w:ascii="Times New Roman" w:hAnsi="Times New Roman"/>
                <w:b/>
                <w:sz w:val="20"/>
                <w:szCs w:val="20"/>
              </w:rPr>
              <w:t>Demographics</w:t>
            </w:r>
          </w:p>
        </w:tc>
        <w:tc>
          <w:tcPr>
            <w:tcW w:w="1463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260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440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944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</w:p>
        </w:tc>
      </w:tr>
      <w:tr w:rsidR="001D5BA1" w:rsidRPr="00AC3122" w:rsidTr="003844EE">
        <w:tc>
          <w:tcPr>
            <w:tcW w:w="4326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3122">
              <w:rPr>
                <w:rFonts w:ascii="Times New Roman" w:hAnsi="Times New Roman"/>
                <w:sz w:val="20"/>
                <w:szCs w:val="20"/>
              </w:rPr>
              <w:tab/>
              <w:t>Age (Median(IQR))</w:t>
            </w:r>
          </w:p>
        </w:tc>
        <w:tc>
          <w:tcPr>
            <w:tcW w:w="1463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3122">
              <w:rPr>
                <w:rFonts w:ascii="Times New Roman" w:hAnsi="Times New Roman"/>
                <w:sz w:val="20"/>
                <w:szCs w:val="20"/>
              </w:rPr>
              <w:t>54 (40-70.5)</w:t>
            </w:r>
          </w:p>
        </w:tc>
        <w:tc>
          <w:tcPr>
            <w:tcW w:w="1260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3122">
              <w:rPr>
                <w:rFonts w:ascii="Times New Roman" w:hAnsi="Times New Roman"/>
                <w:sz w:val="20"/>
                <w:szCs w:val="20"/>
              </w:rPr>
              <w:t>52 (38-70)</w:t>
            </w:r>
          </w:p>
        </w:tc>
        <w:tc>
          <w:tcPr>
            <w:tcW w:w="1440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3122">
              <w:rPr>
                <w:rFonts w:ascii="Times New Roman" w:hAnsi="Times New Roman"/>
                <w:sz w:val="20"/>
                <w:szCs w:val="20"/>
              </w:rPr>
              <w:t>59 (48-76)</w:t>
            </w:r>
          </w:p>
        </w:tc>
        <w:tc>
          <w:tcPr>
            <w:tcW w:w="944" w:type="dxa"/>
            <w:shd w:val="clear" w:color="auto" w:fill="FFFFFF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3122">
              <w:rPr>
                <w:rFonts w:ascii="Times New Roman" w:hAnsi="Times New Roman"/>
                <w:b/>
                <w:sz w:val="20"/>
                <w:szCs w:val="20"/>
              </w:rPr>
              <w:t>0.002</w:t>
            </w:r>
          </w:p>
        </w:tc>
      </w:tr>
      <w:tr w:rsidR="001D5BA1" w:rsidRPr="00AC3122" w:rsidTr="003844EE">
        <w:tc>
          <w:tcPr>
            <w:tcW w:w="4326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3122">
              <w:rPr>
                <w:rFonts w:ascii="Times New Roman" w:hAnsi="Times New Roman"/>
                <w:sz w:val="20"/>
                <w:szCs w:val="20"/>
              </w:rPr>
              <w:tab/>
              <w:t>Age, n (%)</w:t>
            </w:r>
            <w:r w:rsidRPr="00AC3122">
              <w:rPr>
                <w:rFonts w:ascii="Times New Roman" w:hAnsi="Times New Roman"/>
                <w:sz w:val="20"/>
                <w:szCs w:val="20"/>
              </w:rPr>
              <w:tab/>
              <w:t>Below 18 years</w:t>
            </w:r>
          </w:p>
        </w:tc>
        <w:tc>
          <w:tcPr>
            <w:tcW w:w="1463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3122">
              <w:rPr>
                <w:rFonts w:ascii="Times New Roman" w:hAnsi="Times New Roman"/>
                <w:sz w:val="20"/>
                <w:szCs w:val="20"/>
              </w:rPr>
              <w:t>8 (1.8%)</w:t>
            </w:r>
          </w:p>
        </w:tc>
        <w:tc>
          <w:tcPr>
            <w:tcW w:w="1260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 (</w:t>
            </w:r>
            <w:r w:rsidRPr="00AC3122">
              <w:rPr>
                <w:rFonts w:ascii="Times New Roman" w:hAnsi="Times New Roman"/>
                <w:sz w:val="20"/>
                <w:szCs w:val="20"/>
              </w:rPr>
              <w:t>2%)</w:t>
            </w:r>
          </w:p>
        </w:tc>
        <w:tc>
          <w:tcPr>
            <w:tcW w:w="1440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3122">
              <w:rPr>
                <w:rFonts w:ascii="Times New Roman" w:hAnsi="Times New Roman"/>
                <w:sz w:val="20"/>
                <w:szCs w:val="20"/>
              </w:rPr>
              <w:t>1 (1.1%)</w:t>
            </w:r>
          </w:p>
        </w:tc>
        <w:tc>
          <w:tcPr>
            <w:tcW w:w="944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3122">
              <w:rPr>
                <w:rFonts w:ascii="Times New Roman" w:hAnsi="Times New Roman"/>
                <w:sz w:val="20"/>
                <w:szCs w:val="20"/>
              </w:rPr>
              <w:t>0.0680</w:t>
            </w:r>
          </w:p>
        </w:tc>
      </w:tr>
      <w:tr w:rsidR="001D5BA1" w:rsidRPr="00AC3122" w:rsidTr="003844EE">
        <w:tc>
          <w:tcPr>
            <w:tcW w:w="4326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3122">
              <w:rPr>
                <w:rFonts w:ascii="Times New Roman" w:hAnsi="Times New Roman"/>
                <w:sz w:val="20"/>
                <w:szCs w:val="20"/>
              </w:rPr>
              <w:tab/>
            </w:r>
            <w:r w:rsidRPr="00AC3122">
              <w:rPr>
                <w:rFonts w:ascii="Times New Roman" w:hAnsi="Times New Roman"/>
                <w:sz w:val="20"/>
                <w:szCs w:val="20"/>
              </w:rPr>
              <w:tab/>
            </w:r>
            <w:r w:rsidRPr="00AC3122">
              <w:rPr>
                <w:rFonts w:ascii="Times New Roman" w:hAnsi="Times New Roman"/>
                <w:sz w:val="20"/>
                <w:szCs w:val="20"/>
              </w:rPr>
              <w:tab/>
              <w:t>18-34 years</w:t>
            </w:r>
          </w:p>
        </w:tc>
        <w:tc>
          <w:tcPr>
            <w:tcW w:w="1463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3122">
              <w:rPr>
                <w:rFonts w:ascii="Times New Roman" w:hAnsi="Times New Roman"/>
                <w:sz w:val="20"/>
                <w:szCs w:val="20"/>
              </w:rPr>
              <w:t>75 (16.7%)</w:t>
            </w:r>
          </w:p>
        </w:tc>
        <w:tc>
          <w:tcPr>
            <w:tcW w:w="1260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3122">
              <w:rPr>
                <w:rFonts w:ascii="Times New Roman" w:hAnsi="Times New Roman"/>
                <w:sz w:val="20"/>
                <w:szCs w:val="20"/>
              </w:rPr>
              <w:t>68 (19%)</w:t>
            </w:r>
          </w:p>
        </w:tc>
        <w:tc>
          <w:tcPr>
            <w:tcW w:w="1440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3122">
              <w:rPr>
                <w:rFonts w:ascii="Times New Roman" w:hAnsi="Times New Roman"/>
                <w:sz w:val="20"/>
                <w:szCs w:val="20"/>
              </w:rPr>
              <w:t>7 (7.6%)</w:t>
            </w:r>
          </w:p>
        </w:tc>
        <w:tc>
          <w:tcPr>
            <w:tcW w:w="944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D5BA1" w:rsidRPr="00AC3122" w:rsidTr="003844EE">
        <w:tc>
          <w:tcPr>
            <w:tcW w:w="4326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3122">
              <w:rPr>
                <w:rFonts w:ascii="Times New Roman" w:hAnsi="Times New Roman"/>
                <w:sz w:val="20"/>
                <w:szCs w:val="20"/>
              </w:rPr>
              <w:tab/>
            </w:r>
            <w:r w:rsidRPr="00AC3122">
              <w:rPr>
                <w:rFonts w:ascii="Times New Roman" w:hAnsi="Times New Roman"/>
                <w:sz w:val="20"/>
                <w:szCs w:val="20"/>
              </w:rPr>
              <w:tab/>
            </w:r>
            <w:r w:rsidRPr="00AC3122">
              <w:rPr>
                <w:rFonts w:ascii="Times New Roman" w:hAnsi="Times New Roman"/>
                <w:sz w:val="20"/>
                <w:szCs w:val="20"/>
              </w:rPr>
              <w:tab/>
              <w:t>35-49 years</w:t>
            </w:r>
          </w:p>
        </w:tc>
        <w:tc>
          <w:tcPr>
            <w:tcW w:w="1463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3122">
              <w:rPr>
                <w:rFonts w:ascii="Times New Roman" w:hAnsi="Times New Roman"/>
                <w:sz w:val="20"/>
                <w:szCs w:val="20"/>
              </w:rPr>
              <w:t>94 (20.9%)</w:t>
            </w:r>
          </w:p>
        </w:tc>
        <w:tc>
          <w:tcPr>
            <w:tcW w:w="1260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3122">
              <w:rPr>
                <w:rFonts w:ascii="Times New Roman" w:hAnsi="Times New Roman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5 (</w:t>
            </w:r>
            <w:r w:rsidRPr="00AC3122">
              <w:rPr>
                <w:rFonts w:ascii="Times New Roman" w:hAnsi="Times New Roman"/>
                <w:sz w:val="20"/>
                <w:szCs w:val="20"/>
              </w:rPr>
              <w:t>21%)</w:t>
            </w:r>
          </w:p>
        </w:tc>
        <w:tc>
          <w:tcPr>
            <w:tcW w:w="1440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3122">
              <w:rPr>
                <w:rFonts w:ascii="Times New Roman" w:hAnsi="Times New Roman"/>
                <w:sz w:val="20"/>
                <w:szCs w:val="20"/>
              </w:rPr>
              <w:t>19 (20.7%)</w:t>
            </w:r>
          </w:p>
        </w:tc>
        <w:tc>
          <w:tcPr>
            <w:tcW w:w="944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D5BA1" w:rsidRPr="00AC3122" w:rsidTr="003844EE">
        <w:tc>
          <w:tcPr>
            <w:tcW w:w="4326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3122">
              <w:rPr>
                <w:rFonts w:ascii="Times New Roman" w:hAnsi="Times New Roman"/>
                <w:sz w:val="20"/>
                <w:szCs w:val="20"/>
              </w:rPr>
              <w:tab/>
            </w:r>
            <w:r w:rsidRPr="00AC3122">
              <w:rPr>
                <w:rFonts w:ascii="Times New Roman" w:hAnsi="Times New Roman"/>
                <w:sz w:val="20"/>
                <w:szCs w:val="20"/>
              </w:rPr>
              <w:tab/>
            </w:r>
            <w:r w:rsidRPr="00AC3122">
              <w:rPr>
                <w:rFonts w:ascii="Times New Roman" w:hAnsi="Times New Roman"/>
                <w:sz w:val="20"/>
                <w:szCs w:val="20"/>
              </w:rPr>
              <w:tab/>
              <w:t>50-64 years</w:t>
            </w:r>
          </w:p>
        </w:tc>
        <w:tc>
          <w:tcPr>
            <w:tcW w:w="1463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3122">
              <w:rPr>
                <w:rFonts w:ascii="Times New Roman" w:hAnsi="Times New Roman"/>
                <w:sz w:val="20"/>
                <w:szCs w:val="20"/>
              </w:rPr>
              <w:t>130 (28.9%)</w:t>
            </w:r>
          </w:p>
        </w:tc>
        <w:tc>
          <w:tcPr>
            <w:tcW w:w="1260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3122">
              <w:rPr>
                <w:rFonts w:ascii="Times New Roman" w:hAnsi="Times New Roman"/>
                <w:sz w:val="20"/>
                <w:szCs w:val="20"/>
              </w:rPr>
              <w:t>100 (27.9%)</w:t>
            </w:r>
          </w:p>
        </w:tc>
        <w:tc>
          <w:tcPr>
            <w:tcW w:w="1440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3122">
              <w:rPr>
                <w:rFonts w:ascii="Times New Roman" w:hAnsi="Times New Roman"/>
                <w:sz w:val="20"/>
                <w:szCs w:val="20"/>
              </w:rPr>
              <w:t>30 (32.6%)</w:t>
            </w:r>
          </w:p>
        </w:tc>
        <w:tc>
          <w:tcPr>
            <w:tcW w:w="944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D5BA1" w:rsidRPr="00AC3122" w:rsidTr="003844EE">
        <w:tc>
          <w:tcPr>
            <w:tcW w:w="4326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3122">
              <w:rPr>
                <w:rFonts w:ascii="Times New Roman" w:hAnsi="Times New Roman"/>
                <w:sz w:val="20"/>
                <w:szCs w:val="20"/>
              </w:rPr>
              <w:tab/>
            </w:r>
            <w:r w:rsidRPr="00AC3122">
              <w:rPr>
                <w:rFonts w:ascii="Times New Roman" w:hAnsi="Times New Roman"/>
                <w:sz w:val="20"/>
                <w:szCs w:val="20"/>
              </w:rPr>
              <w:tab/>
            </w:r>
            <w:r w:rsidRPr="00AC3122">
              <w:rPr>
                <w:rFonts w:ascii="Times New Roman" w:hAnsi="Times New Roman"/>
                <w:sz w:val="20"/>
                <w:szCs w:val="20"/>
              </w:rPr>
              <w:tab/>
              <w:t>&gt;= 65 years</w:t>
            </w:r>
          </w:p>
        </w:tc>
        <w:tc>
          <w:tcPr>
            <w:tcW w:w="1463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3122">
              <w:rPr>
                <w:rFonts w:ascii="Times New Roman" w:hAnsi="Times New Roman"/>
                <w:sz w:val="20"/>
                <w:szCs w:val="20"/>
              </w:rPr>
              <w:t>143 (31.8%)</w:t>
            </w:r>
          </w:p>
        </w:tc>
        <w:tc>
          <w:tcPr>
            <w:tcW w:w="1260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3122">
              <w:rPr>
                <w:rFonts w:ascii="Times New Roman" w:hAnsi="Times New Roman"/>
                <w:sz w:val="20"/>
                <w:szCs w:val="20"/>
              </w:rPr>
              <w:t>108 (30.2%)</w:t>
            </w:r>
          </w:p>
        </w:tc>
        <w:tc>
          <w:tcPr>
            <w:tcW w:w="1440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3122">
              <w:rPr>
                <w:rFonts w:ascii="Times New Roman" w:hAnsi="Times New Roman"/>
                <w:sz w:val="20"/>
                <w:szCs w:val="20"/>
              </w:rPr>
              <w:t>35 (38.0%)</w:t>
            </w:r>
          </w:p>
        </w:tc>
        <w:tc>
          <w:tcPr>
            <w:tcW w:w="944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D5BA1" w:rsidRPr="00AC3122" w:rsidTr="003844EE">
        <w:tc>
          <w:tcPr>
            <w:tcW w:w="4326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3122">
              <w:rPr>
                <w:rFonts w:ascii="Times New Roman" w:hAnsi="Times New Roman"/>
                <w:sz w:val="20"/>
                <w:szCs w:val="20"/>
              </w:rPr>
              <w:tab/>
              <w:t>Gender:</w:t>
            </w:r>
            <w:r w:rsidRPr="00AC3122">
              <w:rPr>
                <w:rFonts w:ascii="Times New Roman" w:hAnsi="Times New Roman"/>
                <w:sz w:val="20"/>
                <w:szCs w:val="20"/>
              </w:rPr>
              <w:tab/>
            </w:r>
            <w:r w:rsidRPr="00AC3122">
              <w:rPr>
                <w:rFonts w:ascii="Times New Roman" w:hAnsi="Times New Roman"/>
                <w:sz w:val="20"/>
                <w:szCs w:val="20"/>
              </w:rPr>
              <w:tab/>
              <w:t>Male</w:t>
            </w:r>
          </w:p>
        </w:tc>
        <w:tc>
          <w:tcPr>
            <w:tcW w:w="1463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3122">
              <w:rPr>
                <w:rFonts w:ascii="Times New Roman" w:hAnsi="Times New Roman"/>
                <w:sz w:val="20"/>
                <w:szCs w:val="20"/>
              </w:rPr>
              <w:t>259 (57.6%)</w:t>
            </w:r>
          </w:p>
        </w:tc>
        <w:tc>
          <w:tcPr>
            <w:tcW w:w="1260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3122">
              <w:rPr>
                <w:rFonts w:ascii="Times New Roman" w:hAnsi="Times New Roman"/>
                <w:sz w:val="20"/>
                <w:szCs w:val="20"/>
              </w:rPr>
              <w:t>201 (56.1%)</w:t>
            </w:r>
          </w:p>
        </w:tc>
        <w:tc>
          <w:tcPr>
            <w:tcW w:w="1440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3122">
              <w:rPr>
                <w:rFonts w:ascii="Times New Roman" w:hAnsi="Times New Roman"/>
                <w:sz w:val="20"/>
                <w:szCs w:val="20"/>
              </w:rPr>
              <w:t>58 (63%)</w:t>
            </w:r>
          </w:p>
        </w:tc>
        <w:tc>
          <w:tcPr>
            <w:tcW w:w="944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3122">
              <w:rPr>
                <w:rFonts w:ascii="Times New Roman" w:hAnsi="Times New Roman"/>
                <w:sz w:val="20"/>
                <w:szCs w:val="20"/>
              </w:rPr>
              <w:t>0.232</w:t>
            </w:r>
          </w:p>
        </w:tc>
      </w:tr>
      <w:tr w:rsidR="001D5BA1" w:rsidRPr="00AC3122" w:rsidTr="003844EE">
        <w:tc>
          <w:tcPr>
            <w:tcW w:w="4326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3122">
              <w:rPr>
                <w:rFonts w:ascii="Times New Roman" w:hAnsi="Times New Roman"/>
                <w:sz w:val="20"/>
                <w:szCs w:val="20"/>
              </w:rPr>
              <w:tab/>
            </w:r>
            <w:r w:rsidRPr="00AC3122">
              <w:rPr>
                <w:rFonts w:ascii="Times New Roman" w:hAnsi="Times New Roman"/>
                <w:sz w:val="20"/>
                <w:szCs w:val="20"/>
              </w:rPr>
              <w:tab/>
            </w:r>
            <w:r w:rsidRPr="00AC3122">
              <w:rPr>
                <w:rFonts w:ascii="Times New Roman" w:hAnsi="Times New Roman"/>
                <w:sz w:val="20"/>
                <w:szCs w:val="20"/>
              </w:rPr>
              <w:tab/>
              <w:t>Female</w:t>
            </w:r>
          </w:p>
        </w:tc>
        <w:tc>
          <w:tcPr>
            <w:tcW w:w="1463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3122">
              <w:rPr>
                <w:rFonts w:ascii="Times New Roman" w:hAnsi="Times New Roman"/>
                <w:sz w:val="20"/>
                <w:szCs w:val="20"/>
              </w:rPr>
              <w:t>191 (42.4%)</w:t>
            </w:r>
          </w:p>
        </w:tc>
        <w:tc>
          <w:tcPr>
            <w:tcW w:w="1260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3122">
              <w:rPr>
                <w:rFonts w:ascii="Times New Roman" w:hAnsi="Times New Roman"/>
                <w:sz w:val="20"/>
                <w:szCs w:val="20"/>
              </w:rPr>
              <w:t>157 (43.9%</w:t>
            </w:r>
            <w:r w:rsidR="006A288A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440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3122">
              <w:rPr>
                <w:rFonts w:ascii="Times New Roman" w:hAnsi="Times New Roman"/>
                <w:sz w:val="20"/>
                <w:szCs w:val="20"/>
              </w:rPr>
              <w:t>34 (37%)</w:t>
            </w:r>
          </w:p>
        </w:tc>
        <w:tc>
          <w:tcPr>
            <w:tcW w:w="944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</w:p>
        </w:tc>
      </w:tr>
      <w:tr w:rsidR="001D5BA1" w:rsidRPr="00AC3122" w:rsidTr="003844EE">
        <w:tc>
          <w:tcPr>
            <w:tcW w:w="4326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C3122">
              <w:rPr>
                <w:rFonts w:ascii="Times New Roman" w:hAnsi="Times New Roman"/>
                <w:b/>
                <w:sz w:val="20"/>
                <w:szCs w:val="20"/>
              </w:rPr>
              <w:t>ICU Admission Source (N (%) :</w:t>
            </w:r>
          </w:p>
        </w:tc>
        <w:tc>
          <w:tcPr>
            <w:tcW w:w="1463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260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C3122">
              <w:rPr>
                <w:rFonts w:ascii="Times New Roman" w:hAnsi="Times New Roman"/>
                <w:b/>
                <w:sz w:val="20"/>
                <w:szCs w:val="20"/>
              </w:rPr>
              <w:t>0.001</w:t>
            </w:r>
          </w:p>
        </w:tc>
      </w:tr>
      <w:tr w:rsidR="001D5BA1" w:rsidRPr="00AC3122" w:rsidTr="003844EE">
        <w:tc>
          <w:tcPr>
            <w:tcW w:w="4326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3122">
              <w:rPr>
                <w:rFonts w:ascii="Times New Roman" w:hAnsi="Times New Roman"/>
                <w:sz w:val="20"/>
                <w:szCs w:val="20"/>
              </w:rPr>
              <w:tab/>
              <w:t>Emergency departments</w:t>
            </w:r>
          </w:p>
        </w:tc>
        <w:tc>
          <w:tcPr>
            <w:tcW w:w="1463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3122">
              <w:rPr>
                <w:rFonts w:ascii="Times New Roman" w:hAnsi="Times New Roman"/>
                <w:sz w:val="20"/>
                <w:szCs w:val="20"/>
              </w:rPr>
              <w:t>352 (78.2%)</w:t>
            </w:r>
          </w:p>
        </w:tc>
        <w:tc>
          <w:tcPr>
            <w:tcW w:w="1260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3122">
              <w:rPr>
                <w:rFonts w:ascii="Times New Roman" w:hAnsi="Times New Roman"/>
                <w:sz w:val="20"/>
                <w:szCs w:val="20"/>
              </w:rPr>
              <w:t>293 (81.9%)</w:t>
            </w:r>
          </w:p>
        </w:tc>
        <w:tc>
          <w:tcPr>
            <w:tcW w:w="1440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3122">
              <w:rPr>
                <w:rFonts w:ascii="Times New Roman" w:hAnsi="Times New Roman"/>
                <w:sz w:val="20"/>
                <w:szCs w:val="20"/>
              </w:rPr>
              <w:t>59 (64.1%)</w:t>
            </w:r>
          </w:p>
        </w:tc>
        <w:tc>
          <w:tcPr>
            <w:tcW w:w="944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D5BA1" w:rsidRPr="00AC3122" w:rsidTr="003844EE">
        <w:tc>
          <w:tcPr>
            <w:tcW w:w="4326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3122">
              <w:rPr>
                <w:rFonts w:ascii="Times New Roman" w:hAnsi="Times New Roman"/>
                <w:sz w:val="20"/>
                <w:szCs w:val="20"/>
              </w:rPr>
              <w:tab/>
              <w:t>Other</w:t>
            </w:r>
          </w:p>
        </w:tc>
        <w:tc>
          <w:tcPr>
            <w:tcW w:w="1463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3122">
              <w:rPr>
                <w:rFonts w:ascii="Times New Roman" w:hAnsi="Times New Roman"/>
                <w:sz w:val="20"/>
                <w:szCs w:val="20"/>
              </w:rPr>
              <w:t>98 (22.7%)</w:t>
            </w:r>
          </w:p>
        </w:tc>
        <w:tc>
          <w:tcPr>
            <w:tcW w:w="1260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3122">
              <w:rPr>
                <w:rFonts w:ascii="Times New Roman" w:hAnsi="Times New Roman"/>
                <w:sz w:val="20"/>
                <w:szCs w:val="20"/>
              </w:rPr>
              <w:t>65 (18.1%)</w:t>
            </w:r>
          </w:p>
        </w:tc>
        <w:tc>
          <w:tcPr>
            <w:tcW w:w="1440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3122">
              <w:rPr>
                <w:rFonts w:ascii="Times New Roman" w:hAnsi="Times New Roman"/>
                <w:sz w:val="20"/>
                <w:szCs w:val="20"/>
              </w:rPr>
              <w:t>33 (35.9%)</w:t>
            </w:r>
          </w:p>
        </w:tc>
        <w:tc>
          <w:tcPr>
            <w:tcW w:w="944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D5BA1" w:rsidRPr="00AC3122" w:rsidTr="003844EE">
        <w:tc>
          <w:tcPr>
            <w:tcW w:w="4326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C3122">
              <w:rPr>
                <w:rFonts w:ascii="Times New Roman" w:hAnsi="Times New Roman"/>
                <w:b/>
                <w:sz w:val="20"/>
                <w:szCs w:val="20"/>
              </w:rPr>
              <w:t>(Co-morbidities): (N (%))</w:t>
            </w:r>
          </w:p>
        </w:tc>
        <w:tc>
          <w:tcPr>
            <w:tcW w:w="1463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260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440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944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</w:p>
        </w:tc>
      </w:tr>
      <w:tr w:rsidR="001D5BA1" w:rsidRPr="00AC3122" w:rsidTr="003844EE">
        <w:tc>
          <w:tcPr>
            <w:tcW w:w="4326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3122">
              <w:rPr>
                <w:rFonts w:ascii="Times New Roman" w:hAnsi="Times New Roman"/>
                <w:color w:val="000000"/>
                <w:sz w:val="20"/>
                <w:szCs w:val="20"/>
              </w:rPr>
              <w:tab/>
              <w:t>Diabetes Mellitus</w:t>
            </w:r>
          </w:p>
        </w:tc>
        <w:tc>
          <w:tcPr>
            <w:tcW w:w="1463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3122">
              <w:rPr>
                <w:rFonts w:ascii="Times New Roman" w:hAnsi="Times New Roman"/>
                <w:sz w:val="20"/>
                <w:szCs w:val="20"/>
              </w:rPr>
              <w:t>123 (27.3%)</w:t>
            </w:r>
          </w:p>
        </w:tc>
        <w:tc>
          <w:tcPr>
            <w:tcW w:w="1260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3122">
              <w:rPr>
                <w:rFonts w:ascii="Times New Roman" w:hAnsi="Times New Roman"/>
                <w:sz w:val="20"/>
                <w:szCs w:val="20"/>
              </w:rPr>
              <w:t>96 (26.8%)</w:t>
            </w:r>
          </w:p>
        </w:tc>
        <w:tc>
          <w:tcPr>
            <w:tcW w:w="1440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3122">
              <w:rPr>
                <w:rFonts w:ascii="Times New Roman" w:hAnsi="Times New Roman"/>
                <w:sz w:val="20"/>
                <w:szCs w:val="20"/>
              </w:rPr>
              <w:t>27 (29.4%)</w:t>
            </w:r>
          </w:p>
        </w:tc>
        <w:tc>
          <w:tcPr>
            <w:tcW w:w="944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3122">
              <w:rPr>
                <w:rFonts w:ascii="Times New Roman" w:hAnsi="Times New Roman"/>
                <w:sz w:val="20"/>
                <w:szCs w:val="20"/>
              </w:rPr>
              <w:t>0.826</w:t>
            </w:r>
          </w:p>
        </w:tc>
      </w:tr>
      <w:tr w:rsidR="001D5BA1" w:rsidRPr="00AC3122" w:rsidTr="003844EE">
        <w:trPr>
          <w:trHeight w:val="350"/>
        </w:trPr>
        <w:tc>
          <w:tcPr>
            <w:tcW w:w="4326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3122">
              <w:rPr>
                <w:rFonts w:ascii="Times New Roman" w:hAnsi="Times New Roman"/>
                <w:color w:val="000000"/>
                <w:sz w:val="20"/>
                <w:szCs w:val="20"/>
              </w:rPr>
              <w:tab/>
              <w:t>Liver Disease</w:t>
            </w:r>
          </w:p>
        </w:tc>
        <w:tc>
          <w:tcPr>
            <w:tcW w:w="1463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3122">
              <w:rPr>
                <w:rFonts w:ascii="Times New Roman" w:hAnsi="Times New Roman"/>
                <w:sz w:val="20"/>
                <w:szCs w:val="20"/>
              </w:rPr>
              <w:t>40 (8.9%)</w:t>
            </w:r>
          </w:p>
        </w:tc>
        <w:tc>
          <w:tcPr>
            <w:tcW w:w="1260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3122">
              <w:rPr>
                <w:rFonts w:ascii="Times New Roman" w:hAnsi="Times New Roman"/>
                <w:sz w:val="20"/>
                <w:szCs w:val="20"/>
              </w:rPr>
              <w:t>26 (7.3%)</w:t>
            </w:r>
          </w:p>
        </w:tc>
        <w:tc>
          <w:tcPr>
            <w:tcW w:w="1440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3122">
              <w:rPr>
                <w:rFonts w:ascii="Times New Roman" w:hAnsi="Times New Roman"/>
                <w:sz w:val="20"/>
                <w:szCs w:val="20"/>
              </w:rPr>
              <w:t>14 (15.2%)</w:t>
            </w:r>
          </w:p>
        </w:tc>
        <w:tc>
          <w:tcPr>
            <w:tcW w:w="944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C3122">
              <w:rPr>
                <w:rFonts w:ascii="Times New Roman" w:hAnsi="Times New Roman"/>
                <w:b/>
                <w:sz w:val="20"/>
                <w:szCs w:val="20"/>
              </w:rPr>
              <w:t>0.040</w:t>
            </w:r>
          </w:p>
        </w:tc>
      </w:tr>
      <w:tr w:rsidR="001D5BA1" w:rsidRPr="00AC3122" w:rsidTr="003844EE">
        <w:tc>
          <w:tcPr>
            <w:tcW w:w="4326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3122">
              <w:rPr>
                <w:rFonts w:ascii="Times New Roman" w:hAnsi="Times New Roman"/>
                <w:sz w:val="20"/>
                <w:szCs w:val="20"/>
              </w:rPr>
              <w:tab/>
              <w:t xml:space="preserve">Malignancy: </w:t>
            </w:r>
          </w:p>
        </w:tc>
        <w:tc>
          <w:tcPr>
            <w:tcW w:w="1463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3122">
              <w:rPr>
                <w:rFonts w:ascii="Times New Roman" w:hAnsi="Times New Roman"/>
                <w:sz w:val="20"/>
                <w:szCs w:val="20"/>
              </w:rPr>
              <w:t>74 (16.5%)</w:t>
            </w:r>
          </w:p>
        </w:tc>
        <w:tc>
          <w:tcPr>
            <w:tcW w:w="1260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3122">
              <w:rPr>
                <w:rFonts w:ascii="Times New Roman" w:hAnsi="Times New Roman"/>
                <w:sz w:val="20"/>
                <w:szCs w:val="20"/>
              </w:rPr>
              <w:t>42 (11.7%)</w:t>
            </w:r>
          </w:p>
        </w:tc>
        <w:tc>
          <w:tcPr>
            <w:tcW w:w="1440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3122">
              <w:rPr>
                <w:rFonts w:ascii="Times New Roman" w:hAnsi="Times New Roman"/>
                <w:sz w:val="20"/>
                <w:szCs w:val="20"/>
              </w:rPr>
              <w:t>32 (34.8%)</w:t>
            </w:r>
          </w:p>
        </w:tc>
        <w:tc>
          <w:tcPr>
            <w:tcW w:w="944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C3122">
              <w:rPr>
                <w:rFonts w:ascii="Times New Roman" w:hAnsi="Times New Roman"/>
                <w:b/>
                <w:sz w:val="20"/>
                <w:szCs w:val="20"/>
              </w:rPr>
              <w:t>&lt; 0.001</w:t>
            </w:r>
          </w:p>
        </w:tc>
      </w:tr>
      <w:tr w:rsidR="001D5BA1" w:rsidRPr="00AC3122" w:rsidTr="003844EE">
        <w:tc>
          <w:tcPr>
            <w:tcW w:w="4326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3122">
              <w:rPr>
                <w:rFonts w:ascii="Times New Roman" w:hAnsi="Times New Roman"/>
                <w:sz w:val="20"/>
                <w:szCs w:val="20"/>
              </w:rPr>
              <w:tab/>
            </w:r>
            <w:r w:rsidRPr="00AC3122">
              <w:rPr>
                <w:rFonts w:ascii="Times New Roman" w:hAnsi="Times New Roman"/>
                <w:sz w:val="20"/>
                <w:szCs w:val="20"/>
              </w:rPr>
              <w:tab/>
            </w:r>
            <w:r w:rsidRPr="00AC3122">
              <w:rPr>
                <w:rFonts w:ascii="Times New Roman" w:hAnsi="Times New Roman"/>
                <w:sz w:val="20"/>
                <w:szCs w:val="20"/>
              </w:rPr>
              <w:tab/>
              <w:t>Metastatic solid tumor</w:t>
            </w:r>
          </w:p>
        </w:tc>
        <w:tc>
          <w:tcPr>
            <w:tcW w:w="1463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3122">
              <w:rPr>
                <w:rFonts w:ascii="Times New Roman" w:hAnsi="Times New Roman"/>
                <w:sz w:val="20"/>
                <w:szCs w:val="20"/>
              </w:rPr>
              <w:t>26 (5.8%)</w:t>
            </w:r>
          </w:p>
        </w:tc>
        <w:tc>
          <w:tcPr>
            <w:tcW w:w="1260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3122">
              <w:rPr>
                <w:rFonts w:ascii="Times New Roman" w:hAnsi="Times New Roman"/>
                <w:sz w:val="20"/>
                <w:szCs w:val="20"/>
              </w:rPr>
              <w:t>12 (3.3%)</w:t>
            </w:r>
          </w:p>
        </w:tc>
        <w:tc>
          <w:tcPr>
            <w:tcW w:w="1440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3122">
              <w:rPr>
                <w:rFonts w:ascii="Times New Roman" w:hAnsi="Times New Roman"/>
                <w:sz w:val="20"/>
                <w:szCs w:val="20"/>
              </w:rPr>
              <w:t>14 (15.2%)</w:t>
            </w:r>
          </w:p>
        </w:tc>
        <w:tc>
          <w:tcPr>
            <w:tcW w:w="944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D5BA1" w:rsidRPr="00AC3122" w:rsidTr="003844EE">
        <w:tc>
          <w:tcPr>
            <w:tcW w:w="4326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3122">
              <w:rPr>
                <w:rFonts w:ascii="Times New Roman" w:hAnsi="Times New Roman"/>
                <w:sz w:val="20"/>
                <w:szCs w:val="20"/>
              </w:rPr>
              <w:tab/>
            </w:r>
            <w:r w:rsidRPr="00AC3122">
              <w:rPr>
                <w:rFonts w:ascii="Times New Roman" w:hAnsi="Times New Roman"/>
                <w:sz w:val="20"/>
                <w:szCs w:val="20"/>
              </w:rPr>
              <w:tab/>
            </w:r>
            <w:r w:rsidRPr="00AC3122">
              <w:rPr>
                <w:rFonts w:ascii="Times New Roman" w:hAnsi="Times New Roman"/>
                <w:sz w:val="20"/>
                <w:szCs w:val="20"/>
              </w:rPr>
              <w:tab/>
              <w:t>Hematological</w:t>
            </w:r>
          </w:p>
        </w:tc>
        <w:tc>
          <w:tcPr>
            <w:tcW w:w="1463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3122">
              <w:rPr>
                <w:rFonts w:ascii="Times New Roman" w:hAnsi="Times New Roman"/>
                <w:sz w:val="20"/>
                <w:szCs w:val="20"/>
              </w:rPr>
              <w:t>48 (10.7%)</w:t>
            </w:r>
          </w:p>
        </w:tc>
        <w:tc>
          <w:tcPr>
            <w:tcW w:w="1260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3122">
              <w:rPr>
                <w:rFonts w:ascii="Times New Roman" w:hAnsi="Times New Roman"/>
                <w:sz w:val="20"/>
                <w:szCs w:val="20"/>
              </w:rPr>
              <w:t>30 (8.4%)</w:t>
            </w:r>
          </w:p>
        </w:tc>
        <w:tc>
          <w:tcPr>
            <w:tcW w:w="1440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3122">
              <w:rPr>
                <w:rFonts w:ascii="Times New Roman" w:hAnsi="Times New Roman"/>
                <w:sz w:val="20"/>
                <w:szCs w:val="20"/>
              </w:rPr>
              <w:t>18 (19.6%)</w:t>
            </w:r>
          </w:p>
        </w:tc>
        <w:tc>
          <w:tcPr>
            <w:tcW w:w="944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D5BA1" w:rsidRPr="00AC3122" w:rsidTr="003844EE">
        <w:tc>
          <w:tcPr>
            <w:tcW w:w="4326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3122">
              <w:rPr>
                <w:rFonts w:ascii="Times New Roman" w:hAnsi="Times New Roman"/>
                <w:sz w:val="20"/>
                <w:szCs w:val="20"/>
              </w:rPr>
              <w:tab/>
              <w:t>PUD</w:t>
            </w:r>
          </w:p>
        </w:tc>
        <w:tc>
          <w:tcPr>
            <w:tcW w:w="1463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3122">
              <w:rPr>
                <w:rFonts w:ascii="Times New Roman" w:hAnsi="Times New Roman"/>
                <w:sz w:val="20"/>
                <w:szCs w:val="20"/>
              </w:rPr>
              <w:t>10 (2.2%)</w:t>
            </w:r>
          </w:p>
        </w:tc>
        <w:tc>
          <w:tcPr>
            <w:tcW w:w="1260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3122">
              <w:rPr>
                <w:rFonts w:ascii="Times New Roman" w:hAnsi="Times New Roman"/>
                <w:sz w:val="20"/>
                <w:szCs w:val="20"/>
              </w:rPr>
              <w:t>7 (2.0%)</w:t>
            </w:r>
          </w:p>
        </w:tc>
        <w:tc>
          <w:tcPr>
            <w:tcW w:w="1440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3122">
              <w:rPr>
                <w:rFonts w:ascii="Times New Roman" w:hAnsi="Times New Roman"/>
                <w:sz w:val="20"/>
                <w:szCs w:val="20"/>
              </w:rPr>
              <w:t>3 (3.2%)</w:t>
            </w:r>
          </w:p>
        </w:tc>
        <w:tc>
          <w:tcPr>
            <w:tcW w:w="944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3122">
              <w:rPr>
                <w:rFonts w:ascii="Times New Roman" w:hAnsi="Times New Roman"/>
                <w:sz w:val="20"/>
                <w:szCs w:val="20"/>
              </w:rPr>
              <w:t>0.657</w:t>
            </w:r>
          </w:p>
        </w:tc>
      </w:tr>
      <w:tr w:rsidR="001D5BA1" w:rsidRPr="00AC3122" w:rsidTr="003844EE">
        <w:tc>
          <w:tcPr>
            <w:tcW w:w="4326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3122">
              <w:rPr>
                <w:rFonts w:ascii="Times New Roman" w:hAnsi="Times New Roman"/>
                <w:sz w:val="20"/>
                <w:szCs w:val="20"/>
              </w:rPr>
              <w:tab/>
              <w:t>COPD</w:t>
            </w:r>
          </w:p>
        </w:tc>
        <w:tc>
          <w:tcPr>
            <w:tcW w:w="1463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3122">
              <w:rPr>
                <w:rFonts w:ascii="Times New Roman" w:hAnsi="Times New Roman"/>
                <w:sz w:val="20"/>
                <w:szCs w:val="20"/>
              </w:rPr>
              <w:t>24 (5.3%)</w:t>
            </w:r>
          </w:p>
        </w:tc>
        <w:tc>
          <w:tcPr>
            <w:tcW w:w="1260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3122">
              <w:rPr>
                <w:rFonts w:ascii="Times New Roman" w:hAnsi="Times New Roman"/>
                <w:sz w:val="20"/>
                <w:szCs w:val="20"/>
              </w:rPr>
              <w:t>17 (4.8%)</w:t>
            </w:r>
          </w:p>
        </w:tc>
        <w:tc>
          <w:tcPr>
            <w:tcW w:w="1440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3122">
              <w:rPr>
                <w:rFonts w:ascii="Times New Roman" w:hAnsi="Times New Roman"/>
                <w:sz w:val="20"/>
                <w:szCs w:val="20"/>
              </w:rPr>
              <w:t>7 (7.6%)</w:t>
            </w:r>
          </w:p>
        </w:tc>
        <w:tc>
          <w:tcPr>
            <w:tcW w:w="944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3122">
              <w:rPr>
                <w:rFonts w:ascii="Times New Roman" w:hAnsi="Times New Roman"/>
                <w:sz w:val="20"/>
                <w:szCs w:val="20"/>
              </w:rPr>
              <w:t>0.524</w:t>
            </w:r>
          </w:p>
        </w:tc>
      </w:tr>
      <w:tr w:rsidR="001D5BA1" w:rsidRPr="00AC3122" w:rsidTr="003844EE">
        <w:tc>
          <w:tcPr>
            <w:tcW w:w="4326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3122">
              <w:rPr>
                <w:rFonts w:ascii="Times New Roman" w:hAnsi="Times New Roman"/>
                <w:sz w:val="20"/>
                <w:szCs w:val="20"/>
              </w:rPr>
              <w:tab/>
              <w:t>AIDS</w:t>
            </w:r>
          </w:p>
        </w:tc>
        <w:tc>
          <w:tcPr>
            <w:tcW w:w="1463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3122">
              <w:rPr>
                <w:rFonts w:ascii="Times New Roman" w:hAnsi="Times New Roman"/>
                <w:sz w:val="20"/>
                <w:szCs w:val="20"/>
              </w:rPr>
              <w:t>40 (8.9%)</w:t>
            </w:r>
          </w:p>
        </w:tc>
        <w:tc>
          <w:tcPr>
            <w:tcW w:w="1260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3122">
              <w:rPr>
                <w:rFonts w:ascii="Times New Roman" w:hAnsi="Times New Roman"/>
                <w:sz w:val="20"/>
                <w:szCs w:val="20"/>
              </w:rPr>
              <w:t>29 (8.1%)</w:t>
            </w:r>
          </w:p>
        </w:tc>
        <w:tc>
          <w:tcPr>
            <w:tcW w:w="1440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3122">
              <w:rPr>
                <w:rFonts w:ascii="Times New Roman" w:hAnsi="Times New Roman"/>
                <w:sz w:val="20"/>
                <w:szCs w:val="20"/>
              </w:rPr>
              <w:t>11 (11.9%)</w:t>
            </w:r>
          </w:p>
        </w:tc>
        <w:tc>
          <w:tcPr>
            <w:tcW w:w="944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3122">
              <w:rPr>
                <w:rFonts w:ascii="Times New Roman" w:hAnsi="Times New Roman"/>
                <w:sz w:val="20"/>
                <w:szCs w:val="20"/>
              </w:rPr>
              <w:t>0.481</w:t>
            </w:r>
          </w:p>
        </w:tc>
      </w:tr>
      <w:tr w:rsidR="001D5BA1" w:rsidRPr="00AC3122" w:rsidTr="003844EE">
        <w:tc>
          <w:tcPr>
            <w:tcW w:w="4326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3122">
              <w:rPr>
                <w:rFonts w:ascii="Times New Roman" w:hAnsi="Times New Roman"/>
                <w:sz w:val="20"/>
                <w:szCs w:val="20"/>
              </w:rPr>
              <w:tab/>
              <w:t>Dementia</w:t>
            </w:r>
          </w:p>
        </w:tc>
        <w:tc>
          <w:tcPr>
            <w:tcW w:w="1463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3122">
              <w:rPr>
                <w:rFonts w:ascii="Times New Roman" w:hAnsi="Times New Roman"/>
                <w:sz w:val="20"/>
                <w:szCs w:val="20"/>
              </w:rPr>
              <w:t>5 (1.1%)</w:t>
            </w:r>
          </w:p>
        </w:tc>
        <w:tc>
          <w:tcPr>
            <w:tcW w:w="1260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3122">
              <w:rPr>
                <w:rFonts w:ascii="Times New Roman" w:hAnsi="Times New Roman"/>
                <w:sz w:val="20"/>
                <w:szCs w:val="20"/>
              </w:rPr>
              <w:t>4 (1.1%)</w:t>
            </w:r>
          </w:p>
        </w:tc>
        <w:tc>
          <w:tcPr>
            <w:tcW w:w="1440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3122">
              <w:rPr>
                <w:rFonts w:ascii="Times New Roman" w:hAnsi="Times New Roman"/>
                <w:sz w:val="20"/>
                <w:szCs w:val="20"/>
              </w:rPr>
              <w:t>1 (1.1%)</w:t>
            </w:r>
          </w:p>
        </w:tc>
        <w:tc>
          <w:tcPr>
            <w:tcW w:w="944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3122">
              <w:rPr>
                <w:rFonts w:ascii="Times New Roman" w:hAnsi="Times New Roman"/>
                <w:sz w:val="20"/>
                <w:szCs w:val="20"/>
              </w:rPr>
              <w:t>0.986</w:t>
            </w:r>
          </w:p>
        </w:tc>
      </w:tr>
      <w:tr w:rsidR="001D5BA1" w:rsidRPr="00AC3122" w:rsidTr="003844EE">
        <w:tc>
          <w:tcPr>
            <w:tcW w:w="4326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3122">
              <w:rPr>
                <w:rFonts w:ascii="Times New Roman" w:hAnsi="Times New Roman"/>
                <w:sz w:val="20"/>
                <w:szCs w:val="20"/>
              </w:rPr>
              <w:tab/>
              <w:t>Stroke</w:t>
            </w:r>
          </w:p>
        </w:tc>
        <w:tc>
          <w:tcPr>
            <w:tcW w:w="1463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3122">
              <w:rPr>
                <w:rFonts w:ascii="Times New Roman" w:hAnsi="Times New Roman"/>
                <w:sz w:val="20"/>
                <w:szCs w:val="20"/>
              </w:rPr>
              <w:t>69 (16.2%)</w:t>
            </w:r>
          </w:p>
        </w:tc>
        <w:tc>
          <w:tcPr>
            <w:tcW w:w="1260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3122">
              <w:rPr>
                <w:rFonts w:ascii="Times New Roman" w:hAnsi="Times New Roman"/>
                <w:sz w:val="20"/>
                <w:szCs w:val="20"/>
              </w:rPr>
              <w:t>55 (16.2%)</w:t>
            </w:r>
          </w:p>
        </w:tc>
        <w:tc>
          <w:tcPr>
            <w:tcW w:w="1440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3122">
              <w:rPr>
                <w:rFonts w:ascii="Times New Roman" w:hAnsi="Times New Roman"/>
                <w:sz w:val="20"/>
                <w:szCs w:val="20"/>
              </w:rPr>
              <w:t xml:space="preserve"> 13 (15.1%)</w:t>
            </w:r>
          </w:p>
        </w:tc>
        <w:tc>
          <w:tcPr>
            <w:tcW w:w="944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3122">
              <w:rPr>
                <w:rFonts w:ascii="Times New Roman" w:hAnsi="Times New Roman"/>
                <w:sz w:val="20"/>
                <w:szCs w:val="20"/>
              </w:rPr>
              <w:t>0.769</w:t>
            </w:r>
          </w:p>
        </w:tc>
      </w:tr>
      <w:tr w:rsidR="001D5BA1" w:rsidRPr="00AC3122" w:rsidTr="003844EE">
        <w:tc>
          <w:tcPr>
            <w:tcW w:w="4326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C3122">
              <w:rPr>
                <w:rFonts w:ascii="Times New Roman" w:hAnsi="Times New Roman"/>
                <w:b/>
                <w:sz w:val="20"/>
                <w:szCs w:val="20"/>
              </w:rPr>
              <w:t>Site of Infections:</w:t>
            </w:r>
          </w:p>
        </w:tc>
        <w:tc>
          <w:tcPr>
            <w:tcW w:w="1463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260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440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944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</w:p>
        </w:tc>
      </w:tr>
      <w:tr w:rsidR="001D5BA1" w:rsidRPr="00AC3122" w:rsidTr="003844EE">
        <w:tc>
          <w:tcPr>
            <w:tcW w:w="4326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3122">
              <w:rPr>
                <w:rFonts w:ascii="Times New Roman" w:hAnsi="Times New Roman"/>
                <w:sz w:val="20"/>
                <w:szCs w:val="20"/>
              </w:rPr>
              <w:tab/>
              <w:t>Respiratory</w:t>
            </w:r>
          </w:p>
        </w:tc>
        <w:tc>
          <w:tcPr>
            <w:tcW w:w="1463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3122">
              <w:rPr>
                <w:rFonts w:ascii="Times New Roman" w:hAnsi="Times New Roman"/>
                <w:sz w:val="20"/>
                <w:szCs w:val="20"/>
              </w:rPr>
              <w:t>293 (65.1%)</w:t>
            </w:r>
          </w:p>
        </w:tc>
        <w:tc>
          <w:tcPr>
            <w:tcW w:w="1260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3122">
              <w:rPr>
                <w:rFonts w:ascii="Times New Roman" w:hAnsi="Times New Roman"/>
                <w:sz w:val="20"/>
                <w:szCs w:val="20"/>
              </w:rPr>
              <w:t>242 (67.6%)</w:t>
            </w:r>
          </w:p>
        </w:tc>
        <w:tc>
          <w:tcPr>
            <w:tcW w:w="1440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3122">
              <w:rPr>
                <w:rFonts w:ascii="Times New Roman" w:hAnsi="Times New Roman"/>
                <w:sz w:val="20"/>
                <w:szCs w:val="20"/>
              </w:rPr>
              <w:t>51 (55.4%)</w:t>
            </w:r>
          </w:p>
        </w:tc>
        <w:tc>
          <w:tcPr>
            <w:tcW w:w="944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C3122">
              <w:rPr>
                <w:rFonts w:ascii="Times New Roman" w:hAnsi="Times New Roman"/>
                <w:b/>
                <w:sz w:val="20"/>
                <w:szCs w:val="20"/>
              </w:rPr>
              <w:t>0.029</w:t>
            </w:r>
          </w:p>
        </w:tc>
      </w:tr>
      <w:tr w:rsidR="001D5BA1" w:rsidRPr="00AC3122" w:rsidTr="003844EE">
        <w:tc>
          <w:tcPr>
            <w:tcW w:w="4326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3122">
              <w:rPr>
                <w:rFonts w:ascii="Times New Roman" w:hAnsi="Times New Roman"/>
                <w:sz w:val="20"/>
                <w:szCs w:val="20"/>
              </w:rPr>
              <w:tab/>
              <w:t>Renal/Urinary tract</w:t>
            </w:r>
          </w:p>
        </w:tc>
        <w:tc>
          <w:tcPr>
            <w:tcW w:w="1463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3122">
              <w:rPr>
                <w:rFonts w:ascii="Times New Roman" w:hAnsi="Times New Roman"/>
                <w:sz w:val="20"/>
                <w:szCs w:val="20"/>
              </w:rPr>
              <w:t>102 (22.7%)</w:t>
            </w:r>
          </w:p>
        </w:tc>
        <w:tc>
          <w:tcPr>
            <w:tcW w:w="1260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3122">
              <w:rPr>
                <w:rFonts w:ascii="Times New Roman" w:hAnsi="Times New Roman"/>
                <w:sz w:val="20"/>
                <w:szCs w:val="20"/>
              </w:rPr>
              <w:t>87 (24.3%)</w:t>
            </w:r>
          </w:p>
        </w:tc>
        <w:tc>
          <w:tcPr>
            <w:tcW w:w="1440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3122">
              <w:rPr>
                <w:rFonts w:ascii="Times New Roman" w:hAnsi="Times New Roman"/>
                <w:sz w:val="20"/>
                <w:szCs w:val="20"/>
              </w:rPr>
              <w:t>15 (16.3%)</w:t>
            </w:r>
          </w:p>
        </w:tc>
        <w:tc>
          <w:tcPr>
            <w:tcW w:w="944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3122">
              <w:rPr>
                <w:rFonts w:ascii="Times New Roman" w:hAnsi="Times New Roman"/>
                <w:sz w:val="20"/>
                <w:szCs w:val="20"/>
              </w:rPr>
              <w:t>0.102</w:t>
            </w:r>
          </w:p>
        </w:tc>
      </w:tr>
      <w:tr w:rsidR="001D5BA1" w:rsidRPr="00AC3122" w:rsidTr="003844EE">
        <w:tc>
          <w:tcPr>
            <w:tcW w:w="4326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3122">
              <w:rPr>
                <w:rFonts w:ascii="Times New Roman" w:hAnsi="Times New Roman"/>
                <w:sz w:val="20"/>
                <w:szCs w:val="20"/>
              </w:rPr>
              <w:tab/>
              <w:t>Blood stream</w:t>
            </w:r>
          </w:p>
        </w:tc>
        <w:tc>
          <w:tcPr>
            <w:tcW w:w="1463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3122">
              <w:rPr>
                <w:rFonts w:ascii="Times New Roman" w:hAnsi="Times New Roman"/>
                <w:sz w:val="20"/>
                <w:szCs w:val="20"/>
              </w:rPr>
              <w:t>98 (21.8%)</w:t>
            </w:r>
          </w:p>
        </w:tc>
        <w:tc>
          <w:tcPr>
            <w:tcW w:w="1260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3122">
              <w:rPr>
                <w:rFonts w:ascii="Times New Roman" w:hAnsi="Times New Roman"/>
                <w:sz w:val="20"/>
                <w:szCs w:val="20"/>
              </w:rPr>
              <w:t>69 (19.3%)</w:t>
            </w:r>
          </w:p>
        </w:tc>
        <w:tc>
          <w:tcPr>
            <w:tcW w:w="1440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3122">
              <w:rPr>
                <w:rFonts w:ascii="Times New Roman" w:hAnsi="Times New Roman"/>
                <w:sz w:val="20"/>
                <w:szCs w:val="20"/>
              </w:rPr>
              <w:t>29 (31.5%)</w:t>
            </w:r>
          </w:p>
        </w:tc>
        <w:tc>
          <w:tcPr>
            <w:tcW w:w="944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C3122">
              <w:rPr>
                <w:rFonts w:ascii="Times New Roman" w:hAnsi="Times New Roman"/>
                <w:b/>
                <w:sz w:val="20"/>
                <w:szCs w:val="20"/>
              </w:rPr>
              <w:t>0.011</w:t>
            </w:r>
          </w:p>
        </w:tc>
      </w:tr>
      <w:tr w:rsidR="001D5BA1" w:rsidRPr="00AC3122" w:rsidTr="003844EE">
        <w:tc>
          <w:tcPr>
            <w:tcW w:w="4326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3122">
              <w:rPr>
                <w:rFonts w:ascii="Times New Roman" w:hAnsi="Times New Roman"/>
                <w:sz w:val="20"/>
                <w:szCs w:val="20"/>
              </w:rPr>
              <w:tab/>
              <w:t>Abdominal</w:t>
            </w:r>
          </w:p>
        </w:tc>
        <w:tc>
          <w:tcPr>
            <w:tcW w:w="1463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3122">
              <w:rPr>
                <w:rFonts w:ascii="Times New Roman" w:hAnsi="Times New Roman"/>
                <w:sz w:val="20"/>
                <w:szCs w:val="20"/>
              </w:rPr>
              <w:t>49 (10.9%)</w:t>
            </w:r>
          </w:p>
        </w:tc>
        <w:tc>
          <w:tcPr>
            <w:tcW w:w="1260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3122">
              <w:rPr>
                <w:rFonts w:ascii="Times New Roman" w:hAnsi="Times New Roman"/>
                <w:sz w:val="20"/>
                <w:szCs w:val="20"/>
              </w:rPr>
              <w:t>36 (10.1%)</w:t>
            </w:r>
          </w:p>
        </w:tc>
        <w:tc>
          <w:tcPr>
            <w:tcW w:w="1440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3122">
              <w:rPr>
                <w:rFonts w:ascii="Times New Roman" w:hAnsi="Times New Roman"/>
                <w:sz w:val="20"/>
                <w:szCs w:val="20"/>
              </w:rPr>
              <w:t>13 (14.1%)</w:t>
            </w:r>
          </w:p>
        </w:tc>
        <w:tc>
          <w:tcPr>
            <w:tcW w:w="944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3122">
              <w:rPr>
                <w:rFonts w:ascii="Times New Roman" w:hAnsi="Times New Roman"/>
                <w:sz w:val="20"/>
                <w:szCs w:val="20"/>
              </w:rPr>
              <w:t>0.263</w:t>
            </w:r>
          </w:p>
        </w:tc>
      </w:tr>
      <w:tr w:rsidR="001D5BA1" w:rsidRPr="00AC3122" w:rsidTr="003844EE">
        <w:tc>
          <w:tcPr>
            <w:tcW w:w="4326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3122">
              <w:rPr>
                <w:rFonts w:ascii="Times New Roman" w:hAnsi="Times New Roman"/>
                <w:sz w:val="20"/>
                <w:szCs w:val="20"/>
              </w:rPr>
              <w:tab/>
              <w:t>CNS</w:t>
            </w:r>
          </w:p>
        </w:tc>
        <w:tc>
          <w:tcPr>
            <w:tcW w:w="1463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3122">
              <w:rPr>
                <w:rFonts w:ascii="Times New Roman" w:hAnsi="Times New Roman"/>
                <w:sz w:val="20"/>
                <w:szCs w:val="20"/>
              </w:rPr>
              <w:t>21 (4.7%)</w:t>
            </w:r>
          </w:p>
        </w:tc>
        <w:tc>
          <w:tcPr>
            <w:tcW w:w="1260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3122">
              <w:rPr>
                <w:rFonts w:ascii="Times New Roman" w:hAnsi="Times New Roman"/>
                <w:sz w:val="20"/>
                <w:szCs w:val="20"/>
              </w:rPr>
              <w:t>19 (5.3%)</w:t>
            </w:r>
          </w:p>
        </w:tc>
        <w:tc>
          <w:tcPr>
            <w:tcW w:w="1440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3122">
              <w:rPr>
                <w:rFonts w:ascii="Times New Roman" w:hAnsi="Times New Roman"/>
                <w:sz w:val="20"/>
                <w:szCs w:val="20"/>
              </w:rPr>
              <w:t>2 (2.2%)</w:t>
            </w:r>
          </w:p>
        </w:tc>
        <w:tc>
          <w:tcPr>
            <w:tcW w:w="944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3122">
              <w:rPr>
                <w:rFonts w:ascii="Times New Roman" w:hAnsi="Times New Roman"/>
                <w:sz w:val="20"/>
                <w:szCs w:val="20"/>
              </w:rPr>
              <w:t>0.274</w:t>
            </w:r>
          </w:p>
        </w:tc>
      </w:tr>
      <w:tr w:rsidR="001D5BA1" w:rsidRPr="00AC3122" w:rsidTr="003844EE">
        <w:trPr>
          <w:trHeight w:val="265"/>
        </w:trPr>
        <w:tc>
          <w:tcPr>
            <w:tcW w:w="4326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3122">
              <w:rPr>
                <w:rFonts w:ascii="Times New Roman" w:hAnsi="Times New Roman"/>
                <w:b/>
                <w:sz w:val="20"/>
                <w:szCs w:val="20"/>
              </w:rPr>
              <w:t>Clinical Parameters</w:t>
            </w:r>
          </w:p>
        </w:tc>
        <w:tc>
          <w:tcPr>
            <w:tcW w:w="1463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D5BA1" w:rsidRPr="00AC3122" w:rsidTr="003844EE">
        <w:trPr>
          <w:trHeight w:val="311"/>
        </w:trPr>
        <w:tc>
          <w:tcPr>
            <w:tcW w:w="4326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C3122">
              <w:rPr>
                <w:rFonts w:ascii="Times New Roman" w:hAnsi="Times New Roman"/>
                <w:sz w:val="20"/>
                <w:szCs w:val="20"/>
              </w:rPr>
              <w:tab/>
              <w:t xml:space="preserve">Temperature (&gt; 38 or &lt; 36 </w:t>
            </w:r>
            <w:r w:rsidRPr="00AC3122">
              <w:rPr>
                <w:rFonts w:ascii="Cambria Math" w:hAnsi="Cambria Math" w:cs="Cambria Math"/>
                <w:color w:val="FF0000"/>
                <w:sz w:val="20"/>
                <w:szCs w:val="20"/>
              </w:rPr>
              <w:t>℃</w:t>
            </w:r>
            <w:r w:rsidRPr="00AC3122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463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3122">
              <w:rPr>
                <w:rFonts w:ascii="Times New Roman" w:hAnsi="Times New Roman"/>
                <w:sz w:val="20"/>
                <w:szCs w:val="20"/>
              </w:rPr>
              <w:t>127 (28.2%)</w:t>
            </w:r>
          </w:p>
        </w:tc>
        <w:tc>
          <w:tcPr>
            <w:tcW w:w="1260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3122">
              <w:rPr>
                <w:rFonts w:ascii="Times New Roman" w:hAnsi="Times New Roman"/>
                <w:sz w:val="20"/>
                <w:szCs w:val="20"/>
              </w:rPr>
              <w:t>91 (25.4%)</w:t>
            </w:r>
          </w:p>
        </w:tc>
        <w:tc>
          <w:tcPr>
            <w:tcW w:w="1440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3122">
              <w:rPr>
                <w:rFonts w:ascii="Times New Roman" w:hAnsi="Times New Roman"/>
                <w:sz w:val="20"/>
                <w:szCs w:val="20"/>
              </w:rPr>
              <w:t>36 (39.1%)</w:t>
            </w:r>
          </w:p>
        </w:tc>
        <w:tc>
          <w:tcPr>
            <w:tcW w:w="944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C3122">
              <w:rPr>
                <w:rFonts w:ascii="Times New Roman" w:hAnsi="Times New Roman"/>
                <w:b/>
                <w:sz w:val="20"/>
                <w:szCs w:val="20"/>
              </w:rPr>
              <w:t>0.024</w:t>
            </w:r>
          </w:p>
        </w:tc>
      </w:tr>
      <w:tr w:rsidR="001D5BA1" w:rsidRPr="00AC3122" w:rsidTr="003844EE">
        <w:trPr>
          <w:trHeight w:val="299"/>
        </w:trPr>
        <w:tc>
          <w:tcPr>
            <w:tcW w:w="4326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3122">
              <w:rPr>
                <w:rFonts w:ascii="Times New Roman" w:hAnsi="Times New Roman"/>
                <w:sz w:val="20"/>
                <w:szCs w:val="20"/>
              </w:rPr>
              <w:tab/>
              <w:t>Heart Rate (&gt; 90)</w:t>
            </w:r>
          </w:p>
        </w:tc>
        <w:tc>
          <w:tcPr>
            <w:tcW w:w="1463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3122">
              <w:rPr>
                <w:rFonts w:ascii="Times New Roman" w:hAnsi="Times New Roman"/>
                <w:sz w:val="20"/>
                <w:szCs w:val="20"/>
              </w:rPr>
              <w:t>348 (97.2%)</w:t>
            </w:r>
          </w:p>
        </w:tc>
        <w:tc>
          <w:tcPr>
            <w:tcW w:w="1260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3122">
              <w:rPr>
                <w:rFonts w:ascii="Times New Roman" w:hAnsi="Times New Roman"/>
                <w:sz w:val="20"/>
                <w:szCs w:val="20"/>
              </w:rPr>
              <w:t>259 (72.3%)</w:t>
            </w:r>
          </w:p>
        </w:tc>
        <w:tc>
          <w:tcPr>
            <w:tcW w:w="1440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3122">
              <w:rPr>
                <w:rFonts w:ascii="Times New Roman" w:hAnsi="Times New Roman"/>
                <w:sz w:val="20"/>
                <w:szCs w:val="20"/>
              </w:rPr>
              <w:t>89 (96.7%)</w:t>
            </w:r>
          </w:p>
        </w:tc>
        <w:tc>
          <w:tcPr>
            <w:tcW w:w="944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C3122">
              <w:rPr>
                <w:rFonts w:ascii="Times New Roman" w:hAnsi="Times New Roman"/>
                <w:b/>
                <w:sz w:val="20"/>
                <w:szCs w:val="20"/>
              </w:rPr>
              <w:t>0.001</w:t>
            </w:r>
          </w:p>
        </w:tc>
      </w:tr>
      <w:tr w:rsidR="001D5BA1" w:rsidRPr="00AC3122" w:rsidTr="003844EE">
        <w:trPr>
          <w:trHeight w:val="380"/>
        </w:trPr>
        <w:tc>
          <w:tcPr>
            <w:tcW w:w="4326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3122">
              <w:rPr>
                <w:rFonts w:ascii="Times New Roman" w:hAnsi="Times New Roman"/>
                <w:sz w:val="20"/>
                <w:szCs w:val="20"/>
              </w:rPr>
              <w:lastRenderedPageBreak/>
              <w:tab/>
              <w:t xml:space="preserve">White cell count (&gt; 12 </w:t>
            </w:r>
            <w:r w:rsidRPr="00AC3122">
              <w:rPr>
                <w:rFonts w:ascii="Times New Roman" w:hAnsi="Times New Roman"/>
                <w:color w:val="FF0000"/>
                <w:sz w:val="20"/>
                <w:szCs w:val="20"/>
              </w:rPr>
              <w:t>×</w:t>
            </w:r>
            <w:r w:rsidRPr="00AC3122">
              <w:rPr>
                <w:rFonts w:ascii="Times New Roman" w:hAnsi="Times New Roman"/>
                <w:sz w:val="20"/>
                <w:szCs w:val="20"/>
              </w:rPr>
              <w:t xml:space="preserve"> 10</w:t>
            </w:r>
            <w:r w:rsidRPr="00AC3122">
              <w:rPr>
                <w:rFonts w:ascii="Times New Roman" w:hAnsi="Times New Roman"/>
                <w:color w:val="FF0000"/>
                <w:sz w:val="20"/>
                <w:szCs w:val="20"/>
                <w:vertAlign w:val="superscript"/>
              </w:rPr>
              <w:t>3</w:t>
            </w:r>
            <w:r w:rsidRPr="00AC3122">
              <w:rPr>
                <w:rFonts w:ascii="Times New Roman" w:hAnsi="Times New Roman"/>
                <w:sz w:val="20"/>
                <w:szCs w:val="20"/>
              </w:rPr>
              <w:t xml:space="preserve">/&lt; 4 </w:t>
            </w:r>
            <w:r w:rsidRPr="00AC3122">
              <w:rPr>
                <w:rFonts w:ascii="Times New Roman" w:hAnsi="Times New Roman"/>
                <w:color w:val="FF0000"/>
                <w:sz w:val="20"/>
                <w:szCs w:val="20"/>
              </w:rPr>
              <w:t>×</w:t>
            </w:r>
            <w:r w:rsidRPr="00AC3122">
              <w:rPr>
                <w:rFonts w:ascii="Times New Roman" w:hAnsi="Times New Roman"/>
                <w:sz w:val="20"/>
                <w:szCs w:val="20"/>
              </w:rPr>
              <w:t xml:space="preserve"> 10</w:t>
            </w:r>
            <w:r w:rsidRPr="00AC3122">
              <w:rPr>
                <w:rFonts w:ascii="Times New Roman" w:hAnsi="Times New Roman"/>
                <w:color w:val="FF0000"/>
                <w:sz w:val="20"/>
                <w:szCs w:val="20"/>
                <w:vertAlign w:val="superscript"/>
              </w:rPr>
              <w:t>3</w:t>
            </w:r>
            <w:r w:rsidRPr="00AC3122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463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3122">
              <w:rPr>
                <w:rFonts w:ascii="Times New Roman" w:hAnsi="Times New Roman"/>
                <w:sz w:val="20"/>
                <w:szCs w:val="20"/>
              </w:rPr>
              <w:t>24</w:t>
            </w:r>
            <w:r>
              <w:rPr>
                <w:rFonts w:ascii="Times New Roman" w:hAnsi="Times New Roman"/>
                <w:sz w:val="20"/>
                <w:szCs w:val="20"/>
              </w:rPr>
              <w:t>2 (</w:t>
            </w:r>
            <w:r w:rsidRPr="00AC3122">
              <w:rPr>
                <w:rFonts w:ascii="Times New Roman" w:hAnsi="Times New Roman"/>
                <w:sz w:val="20"/>
                <w:szCs w:val="20"/>
              </w:rPr>
              <w:t>53.8%)</w:t>
            </w:r>
          </w:p>
        </w:tc>
        <w:tc>
          <w:tcPr>
            <w:tcW w:w="1260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3122">
              <w:rPr>
                <w:rFonts w:ascii="Times New Roman" w:hAnsi="Times New Roman"/>
                <w:sz w:val="20"/>
                <w:szCs w:val="20"/>
              </w:rPr>
              <w:t>17</w:t>
            </w:r>
            <w:r>
              <w:rPr>
                <w:rFonts w:ascii="Times New Roman" w:hAnsi="Times New Roman"/>
                <w:sz w:val="20"/>
                <w:szCs w:val="20"/>
              </w:rPr>
              <w:t>6 (</w:t>
            </w:r>
            <w:r w:rsidRPr="00AC3122">
              <w:rPr>
                <w:rFonts w:ascii="Times New Roman" w:hAnsi="Times New Roman"/>
                <w:sz w:val="20"/>
                <w:szCs w:val="20"/>
              </w:rPr>
              <w:t>49.2%)</w:t>
            </w:r>
          </w:p>
        </w:tc>
        <w:tc>
          <w:tcPr>
            <w:tcW w:w="1440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3122">
              <w:rPr>
                <w:rFonts w:ascii="Times New Roman" w:hAnsi="Times New Roman"/>
                <w:sz w:val="20"/>
                <w:szCs w:val="20"/>
              </w:rPr>
              <w:t>66 (71.7%)</w:t>
            </w:r>
          </w:p>
        </w:tc>
        <w:tc>
          <w:tcPr>
            <w:tcW w:w="944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C3122">
              <w:rPr>
                <w:rFonts w:ascii="Times New Roman" w:hAnsi="Times New Roman"/>
                <w:b/>
                <w:sz w:val="20"/>
                <w:szCs w:val="20"/>
              </w:rPr>
              <w:t>0.002</w:t>
            </w:r>
          </w:p>
        </w:tc>
      </w:tr>
      <w:tr w:rsidR="001D5BA1" w:rsidRPr="00AC3122" w:rsidTr="003844EE">
        <w:trPr>
          <w:trHeight w:val="530"/>
        </w:trPr>
        <w:tc>
          <w:tcPr>
            <w:tcW w:w="4326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3122">
              <w:rPr>
                <w:rFonts w:ascii="Times New Roman" w:hAnsi="Times New Roman"/>
                <w:sz w:val="20"/>
                <w:szCs w:val="20"/>
              </w:rPr>
              <w:tab/>
              <w:t>Lactate (</w:t>
            </w:r>
            <w:r w:rsidRPr="00AC3122">
              <w:rPr>
                <w:rFonts w:ascii="Times New Roman" w:hAnsi="Times New Roman"/>
                <w:color w:val="FF0000"/>
                <w:sz w:val="20"/>
                <w:szCs w:val="20"/>
              </w:rPr>
              <w:t>≥</w:t>
            </w:r>
            <w:r w:rsidRPr="00AC3122">
              <w:rPr>
                <w:rFonts w:ascii="Times New Roman" w:hAnsi="Times New Roman"/>
                <w:sz w:val="20"/>
                <w:szCs w:val="20"/>
              </w:rPr>
              <w:t xml:space="preserve"> 2 mmol/l)</w:t>
            </w:r>
          </w:p>
        </w:tc>
        <w:tc>
          <w:tcPr>
            <w:tcW w:w="1463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3122"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</w:rPr>
              <w:t>8 (</w:t>
            </w:r>
            <w:r w:rsidRPr="00AC3122">
              <w:rPr>
                <w:rFonts w:ascii="Times New Roman" w:hAnsi="Times New Roman"/>
                <w:sz w:val="20"/>
                <w:szCs w:val="20"/>
              </w:rPr>
              <w:t>30.7%)</w:t>
            </w:r>
          </w:p>
        </w:tc>
        <w:tc>
          <w:tcPr>
            <w:tcW w:w="1260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3122">
              <w:rPr>
                <w:rFonts w:ascii="Times New Roman" w:hAnsi="Times New Roman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9 (</w:t>
            </w:r>
            <w:r w:rsidRPr="00AC3122">
              <w:rPr>
                <w:rFonts w:ascii="Times New Roman" w:hAnsi="Times New Roman"/>
                <w:sz w:val="20"/>
                <w:szCs w:val="20"/>
              </w:rPr>
              <w:t>22.1%)</w:t>
            </w:r>
          </w:p>
        </w:tc>
        <w:tc>
          <w:tcPr>
            <w:tcW w:w="1440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3122">
              <w:rPr>
                <w:rFonts w:ascii="Times New Roman" w:hAnsi="Times New Roman"/>
                <w:sz w:val="20"/>
                <w:szCs w:val="20"/>
              </w:rPr>
              <w:t>59 (64.1%)</w:t>
            </w:r>
          </w:p>
        </w:tc>
        <w:tc>
          <w:tcPr>
            <w:tcW w:w="944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C3122">
              <w:rPr>
                <w:rFonts w:ascii="Times New Roman" w:hAnsi="Times New Roman"/>
                <w:b/>
                <w:sz w:val="20"/>
                <w:szCs w:val="20"/>
              </w:rPr>
              <w:t>0.0001</w:t>
            </w:r>
          </w:p>
        </w:tc>
      </w:tr>
      <w:tr w:rsidR="001D5BA1" w:rsidRPr="00AC3122" w:rsidTr="003844EE">
        <w:tc>
          <w:tcPr>
            <w:tcW w:w="4326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C3122">
              <w:rPr>
                <w:rFonts w:ascii="Times New Roman" w:hAnsi="Times New Roman"/>
                <w:b/>
                <w:sz w:val="20"/>
                <w:szCs w:val="20"/>
              </w:rPr>
              <w:t>Culture yield:</w:t>
            </w:r>
          </w:p>
        </w:tc>
        <w:tc>
          <w:tcPr>
            <w:tcW w:w="1463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3122">
              <w:rPr>
                <w:rFonts w:ascii="Times New Roman" w:hAnsi="Times New Roman"/>
                <w:sz w:val="20"/>
                <w:szCs w:val="20"/>
              </w:rPr>
              <w:t>94 (20.9%)</w:t>
            </w:r>
          </w:p>
        </w:tc>
        <w:tc>
          <w:tcPr>
            <w:tcW w:w="1260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3122">
              <w:rPr>
                <w:rFonts w:ascii="Times New Roman" w:hAnsi="Times New Roman"/>
                <w:sz w:val="20"/>
                <w:szCs w:val="20"/>
              </w:rPr>
              <w:t>59 (16.4%)</w:t>
            </w:r>
          </w:p>
        </w:tc>
        <w:tc>
          <w:tcPr>
            <w:tcW w:w="1440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3122">
              <w:rPr>
                <w:rFonts w:ascii="Times New Roman" w:hAnsi="Times New Roman"/>
                <w:sz w:val="20"/>
                <w:szCs w:val="20"/>
              </w:rPr>
              <w:t>35 (38.0%)</w:t>
            </w:r>
          </w:p>
        </w:tc>
        <w:tc>
          <w:tcPr>
            <w:tcW w:w="944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C3122">
              <w:rPr>
                <w:rFonts w:ascii="Times New Roman" w:hAnsi="Times New Roman"/>
                <w:b/>
                <w:sz w:val="20"/>
                <w:szCs w:val="20"/>
              </w:rPr>
              <w:t>&lt; 0.001</w:t>
            </w:r>
          </w:p>
        </w:tc>
      </w:tr>
      <w:tr w:rsidR="001D5BA1" w:rsidRPr="00AC3122" w:rsidTr="003844EE">
        <w:trPr>
          <w:trHeight w:val="311"/>
        </w:trPr>
        <w:tc>
          <w:tcPr>
            <w:tcW w:w="4326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3122">
              <w:rPr>
                <w:rFonts w:ascii="Times New Roman" w:hAnsi="Times New Roman"/>
                <w:sz w:val="20"/>
                <w:szCs w:val="20"/>
              </w:rPr>
              <w:tab/>
              <w:t>Most common organisms:</w:t>
            </w:r>
          </w:p>
        </w:tc>
        <w:tc>
          <w:tcPr>
            <w:tcW w:w="1463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D5BA1" w:rsidRPr="00AC3122" w:rsidTr="003844EE">
        <w:trPr>
          <w:trHeight w:val="276"/>
        </w:trPr>
        <w:tc>
          <w:tcPr>
            <w:tcW w:w="4326" w:type="dxa"/>
            <w:shd w:val="clear" w:color="auto" w:fill="auto"/>
          </w:tcPr>
          <w:p w:rsidR="001D5BA1" w:rsidRPr="008555F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AC3122">
              <w:rPr>
                <w:rFonts w:ascii="Times New Roman" w:hAnsi="Times New Roman"/>
                <w:sz w:val="20"/>
                <w:szCs w:val="20"/>
              </w:rPr>
              <w:tab/>
            </w:r>
            <w:r w:rsidRPr="00AC3122">
              <w:rPr>
                <w:rFonts w:ascii="Times New Roman" w:hAnsi="Times New Roman"/>
                <w:sz w:val="20"/>
                <w:szCs w:val="20"/>
              </w:rPr>
              <w:tab/>
            </w:r>
            <w:r w:rsidRPr="00AC3122">
              <w:rPr>
                <w:rFonts w:ascii="Times New Roman" w:hAnsi="Times New Roman"/>
                <w:sz w:val="20"/>
                <w:szCs w:val="20"/>
              </w:rPr>
              <w:tab/>
            </w:r>
            <w:r w:rsidRPr="008555F2">
              <w:rPr>
                <w:rFonts w:ascii="Times New Roman" w:hAnsi="Times New Roman"/>
                <w:i/>
                <w:sz w:val="20"/>
                <w:szCs w:val="20"/>
              </w:rPr>
              <w:t>Escherichia coli</w:t>
            </w:r>
          </w:p>
        </w:tc>
        <w:tc>
          <w:tcPr>
            <w:tcW w:w="1463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3122">
              <w:rPr>
                <w:rFonts w:ascii="Times New Roman" w:hAnsi="Times New Roman"/>
                <w:sz w:val="20"/>
                <w:szCs w:val="20"/>
              </w:rPr>
              <w:t>18 (19.1%)</w:t>
            </w:r>
          </w:p>
        </w:tc>
        <w:tc>
          <w:tcPr>
            <w:tcW w:w="1260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3122">
              <w:rPr>
                <w:rFonts w:ascii="Times New Roman" w:hAnsi="Times New Roman"/>
                <w:sz w:val="20"/>
                <w:szCs w:val="20"/>
              </w:rPr>
              <w:t>14 (23.7%)</w:t>
            </w:r>
          </w:p>
        </w:tc>
        <w:tc>
          <w:tcPr>
            <w:tcW w:w="1440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3122">
              <w:rPr>
                <w:rFonts w:ascii="Times New Roman" w:hAnsi="Times New Roman"/>
                <w:sz w:val="20"/>
                <w:szCs w:val="20"/>
              </w:rPr>
              <w:t>4 (11.4%)</w:t>
            </w:r>
          </w:p>
        </w:tc>
        <w:tc>
          <w:tcPr>
            <w:tcW w:w="944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D5BA1" w:rsidRPr="00AC3122" w:rsidTr="003844EE">
        <w:trPr>
          <w:trHeight w:val="311"/>
        </w:trPr>
        <w:tc>
          <w:tcPr>
            <w:tcW w:w="4326" w:type="dxa"/>
            <w:shd w:val="clear" w:color="auto" w:fill="auto"/>
          </w:tcPr>
          <w:p w:rsidR="001D5BA1" w:rsidRPr="008555F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AC3122">
              <w:rPr>
                <w:rFonts w:ascii="Times New Roman" w:hAnsi="Times New Roman"/>
                <w:sz w:val="20"/>
                <w:szCs w:val="20"/>
              </w:rPr>
              <w:tab/>
            </w:r>
            <w:r w:rsidRPr="00AC3122">
              <w:rPr>
                <w:rFonts w:ascii="Times New Roman" w:hAnsi="Times New Roman"/>
                <w:sz w:val="20"/>
                <w:szCs w:val="20"/>
              </w:rPr>
              <w:tab/>
            </w:r>
            <w:r w:rsidRPr="00AC3122">
              <w:rPr>
                <w:rFonts w:ascii="Times New Roman" w:hAnsi="Times New Roman"/>
                <w:sz w:val="20"/>
                <w:szCs w:val="20"/>
              </w:rPr>
              <w:tab/>
            </w:r>
            <w:r w:rsidRPr="008555F2">
              <w:rPr>
                <w:rFonts w:ascii="Times New Roman" w:hAnsi="Times New Roman"/>
                <w:i/>
                <w:sz w:val="20"/>
                <w:szCs w:val="20"/>
              </w:rPr>
              <w:t>Klebsiella pneumonia</w:t>
            </w:r>
          </w:p>
        </w:tc>
        <w:tc>
          <w:tcPr>
            <w:tcW w:w="1463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3122">
              <w:rPr>
                <w:rFonts w:ascii="Times New Roman" w:hAnsi="Times New Roman"/>
                <w:sz w:val="20"/>
                <w:szCs w:val="20"/>
              </w:rPr>
              <w:t>13 (13.8%)</w:t>
            </w:r>
          </w:p>
        </w:tc>
        <w:tc>
          <w:tcPr>
            <w:tcW w:w="1260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3122">
              <w:rPr>
                <w:rFonts w:ascii="Times New Roman" w:hAnsi="Times New Roman"/>
                <w:sz w:val="20"/>
                <w:szCs w:val="20"/>
              </w:rPr>
              <w:t>8 (13.5%)</w:t>
            </w:r>
          </w:p>
        </w:tc>
        <w:tc>
          <w:tcPr>
            <w:tcW w:w="1440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3122">
              <w:rPr>
                <w:rFonts w:ascii="Times New Roman" w:hAnsi="Times New Roman"/>
                <w:sz w:val="20"/>
                <w:szCs w:val="20"/>
              </w:rPr>
              <w:t>5 (14.3%)</w:t>
            </w:r>
          </w:p>
        </w:tc>
        <w:tc>
          <w:tcPr>
            <w:tcW w:w="944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D5BA1" w:rsidRPr="00AC3122" w:rsidTr="003844EE">
        <w:trPr>
          <w:trHeight w:val="299"/>
        </w:trPr>
        <w:tc>
          <w:tcPr>
            <w:tcW w:w="4326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3122">
              <w:rPr>
                <w:rFonts w:ascii="Times New Roman" w:hAnsi="Times New Roman"/>
                <w:sz w:val="20"/>
                <w:szCs w:val="20"/>
              </w:rPr>
              <w:tab/>
              <w:t>Coagulase negative Staphylococcus</w:t>
            </w:r>
          </w:p>
        </w:tc>
        <w:tc>
          <w:tcPr>
            <w:tcW w:w="1463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3122">
              <w:rPr>
                <w:rFonts w:ascii="Times New Roman" w:hAnsi="Times New Roman"/>
                <w:sz w:val="20"/>
                <w:szCs w:val="20"/>
              </w:rPr>
              <w:t>6 (6.3%)</w:t>
            </w:r>
          </w:p>
        </w:tc>
        <w:tc>
          <w:tcPr>
            <w:tcW w:w="1260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3122">
              <w:rPr>
                <w:rFonts w:ascii="Times New Roman" w:hAnsi="Times New Roman"/>
                <w:sz w:val="20"/>
                <w:szCs w:val="20"/>
              </w:rPr>
              <w:t>2 (3.39%)</w:t>
            </w:r>
          </w:p>
        </w:tc>
        <w:tc>
          <w:tcPr>
            <w:tcW w:w="1440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3122">
              <w:rPr>
                <w:rFonts w:ascii="Times New Roman" w:hAnsi="Times New Roman"/>
                <w:sz w:val="20"/>
                <w:szCs w:val="20"/>
              </w:rPr>
              <w:t>4 (11.4%)</w:t>
            </w:r>
          </w:p>
        </w:tc>
        <w:tc>
          <w:tcPr>
            <w:tcW w:w="944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D5BA1" w:rsidRPr="00AC3122" w:rsidTr="003844EE">
        <w:trPr>
          <w:trHeight w:val="484"/>
        </w:trPr>
        <w:tc>
          <w:tcPr>
            <w:tcW w:w="4326" w:type="dxa"/>
            <w:shd w:val="clear" w:color="auto" w:fill="auto"/>
          </w:tcPr>
          <w:p w:rsidR="001D5BA1" w:rsidRPr="008555F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AC3122">
              <w:rPr>
                <w:rFonts w:ascii="Times New Roman" w:hAnsi="Times New Roman"/>
                <w:sz w:val="20"/>
                <w:szCs w:val="20"/>
              </w:rPr>
              <w:tab/>
            </w:r>
            <w:r w:rsidRPr="00AC3122">
              <w:rPr>
                <w:rFonts w:ascii="Times New Roman" w:hAnsi="Times New Roman"/>
                <w:sz w:val="20"/>
                <w:szCs w:val="20"/>
              </w:rPr>
              <w:tab/>
            </w:r>
            <w:r w:rsidRPr="00AC3122">
              <w:rPr>
                <w:rFonts w:ascii="Times New Roman" w:hAnsi="Times New Roman"/>
                <w:sz w:val="20"/>
                <w:szCs w:val="20"/>
              </w:rPr>
              <w:tab/>
            </w:r>
            <w:r w:rsidRPr="008555F2">
              <w:rPr>
                <w:rFonts w:ascii="Times New Roman" w:hAnsi="Times New Roman"/>
                <w:i/>
                <w:sz w:val="20"/>
                <w:szCs w:val="20"/>
              </w:rPr>
              <w:t>Staphylococcus aureus</w:t>
            </w:r>
          </w:p>
        </w:tc>
        <w:tc>
          <w:tcPr>
            <w:tcW w:w="1463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3122">
              <w:rPr>
                <w:rFonts w:ascii="Times New Roman" w:hAnsi="Times New Roman"/>
                <w:sz w:val="20"/>
                <w:szCs w:val="20"/>
              </w:rPr>
              <w:t>6 (6.3%)</w:t>
            </w:r>
          </w:p>
        </w:tc>
        <w:tc>
          <w:tcPr>
            <w:tcW w:w="1260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3122">
              <w:rPr>
                <w:rFonts w:ascii="Times New Roman" w:hAnsi="Times New Roman"/>
                <w:sz w:val="20"/>
                <w:szCs w:val="20"/>
              </w:rPr>
              <w:t>2 (3.39%)</w:t>
            </w:r>
          </w:p>
        </w:tc>
        <w:tc>
          <w:tcPr>
            <w:tcW w:w="1440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3122">
              <w:rPr>
                <w:rFonts w:ascii="Times New Roman" w:hAnsi="Times New Roman"/>
                <w:sz w:val="20"/>
                <w:szCs w:val="20"/>
              </w:rPr>
              <w:t>4 (11.4%)</w:t>
            </w:r>
          </w:p>
        </w:tc>
        <w:tc>
          <w:tcPr>
            <w:tcW w:w="944" w:type="dxa"/>
            <w:shd w:val="clear" w:color="auto" w:fill="auto"/>
          </w:tcPr>
          <w:p w:rsidR="001D5BA1" w:rsidRPr="00AC3122" w:rsidRDefault="001D5BA1" w:rsidP="003844EE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C7BD1" w:rsidRDefault="006C7BD1"/>
    <w:p w:rsidR="00182702" w:rsidRPr="00AC3122" w:rsidRDefault="00182702" w:rsidP="00182702">
      <w:pPr>
        <w:spacing w:after="0" w:line="360" w:lineRule="auto"/>
        <w:rPr>
          <w:rFonts w:ascii="Times New Roman" w:eastAsia="Times New Roman" w:hAnsi="Times New Roman"/>
          <w:color w:val="000000"/>
          <w:sz w:val="20"/>
          <w:szCs w:val="20"/>
        </w:rPr>
      </w:pPr>
      <w:r w:rsidRPr="00AC3122">
        <w:rPr>
          <w:rFonts w:ascii="Times New Roman" w:eastAsia="Times New Roman" w:hAnsi="Times New Roman"/>
          <w:color w:val="000000"/>
          <w:sz w:val="20"/>
          <w:szCs w:val="20"/>
        </w:rPr>
        <w:t>PUD: Peptic Ulcer Disease; COPD: Chronic Obstructive Pulmonary Disease; AIDS: Acquired Immunodeficiency Syndrome.</w:t>
      </w:r>
    </w:p>
    <w:p w:rsidR="00182702" w:rsidRDefault="00182702"/>
    <w:sectPr w:rsidR="00182702" w:rsidSect="006C7BD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/>
  <w:rsids>
    <w:rsidRoot w:val="001D5BA1"/>
    <w:rsid w:val="000846C7"/>
    <w:rsid w:val="00182702"/>
    <w:rsid w:val="001D5BA1"/>
    <w:rsid w:val="006A288A"/>
    <w:rsid w:val="006C7BD1"/>
    <w:rsid w:val="008555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5BA1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337</Words>
  <Characters>1927</Characters>
  <Application>Microsoft Office Word</Application>
  <DocSecurity>0</DocSecurity>
  <Lines>16</Lines>
  <Paragraphs>4</Paragraphs>
  <ScaleCrop>false</ScaleCrop>
  <Company>HP</Company>
  <LinksUpToDate>false</LinksUpToDate>
  <CharactersWithSpaces>2260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Swathi</dc:creator>
  <cp:lastModifiedBy>Swathi</cp:lastModifiedBy>
  <cp:revision>13</cp:revision>
  <dcterms:created xsi:type="dcterms:W3CDTF">2019-07-24T04:21:00Z</dcterms:created>
  <dcterms:modified xsi:type="dcterms:W3CDTF">2019-07-26T09:47:00Z</dcterms:modified>
</cp:coreProperties>
</file>